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59D57"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 w14:paraId="3528197D"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报价注意事项</w:t>
      </w:r>
    </w:p>
    <w:p w14:paraId="7B2B4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</w:t>
      </w:r>
      <w:r>
        <w:rPr>
          <w:rFonts w:hint="eastAsia" w:ascii="宋体" w:hAnsi="宋体" w:eastAsia="宋体" w:cs="宋体"/>
          <w:sz w:val="24"/>
          <w:szCs w:val="24"/>
          <w:u w:val="single"/>
        </w:rPr>
        <w:t>含税含运费</w:t>
      </w:r>
      <w:r>
        <w:rPr>
          <w:rFonts w:hint="eastAsia" w:ascii="宋体" w:hAnsi="宋体" w:eastAsia="宋体" w:cs="宋体"/>
          <w:sz w:val="24"/>
          <w:szCs w:val="24"/>
          <w:u w:val="none"/>
        </w:rPr>
        <w:t>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 w14:paraId="3841E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以每次下订单后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3F31E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413DB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郫县豆瓣公司仓库（安德仓库），供应商负责卸货</w:t>
      </w:r>
      <w:r>
        <w:rPr>
          <w:rFonts w:hint="eastAsia" w:ascii="宋体" w:hAnsi="宋体" w:cs="宋体"/>
          <w:sz w:val="24"/>
          <w:szCs w:val="24"/>
          <w:u w:val="single"/>
          <w:lang w:eastAsia="zh-CN"/>
        </w:rPr>
        <w:t>。</w:t>
      </w:r>
    </w:p>
    <w:p w14:paraId="50BD5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增值税专用发票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货到验收合格票到后付款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 w14:paraId="5329D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李先生 ；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>17361009093</w:t>
      </w:r>
    </w:p>
    <w:p w14:paraId="6DCE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 w14:paraId="4B23C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 w14:paraId="002E3352">
      <w:pPr>
        <w:spacing w:line="220" w:lineRule="atLeast"/>
        <w:ind w:firstLine="48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pPr w:leftFromText="180" w:rightFromText="180" w:vertAnchor="text" w:horzAnchor="page" w:tblpX="483" w:tblpY="257"/>
        <w:tblOverlap w:val="never"/>
        <w:tblW w:w="106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183"/>
        <w:gridCol w:w="4350"/>
        <w:gridCol w:w="1631"/>
        <w:gridCol w:w="1470"/>
        <w:gridCol w:w="1305"/>
      </w:tblGrid>
      <w:tr w14:paraId="2B861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7F9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4A42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产品名称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C81E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规  格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89B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年度预计数量</w:t>
            </w:r>
            <w:r>
              <w:rPr>
                <w:rFonts w:hint="eastAsia" w:ascii="宋体" w:hAnsi="宋体" w:eastAsia="宋体" w:cs="宋体"/>
                <w:b/>
                <w:bCs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</w:rPr>
              <w:t>（万个）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13F9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单批次送货预计数量（万个）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6010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含税单价（元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/个</w:t>
            </w:r>
            <w:r>
              <w:rPr>
                <w:rFonts w:hint="eastAsia" w:ascii="宋体" w:hAnsi="宋体" w:eastAsia="宋体" w:cs="宋体"/>
                <w:b/>
                <w:bCs/>
              </w:rPr>
              <w:t>）</w:t>
            </w:r>
          </w:p>
        </w:tc>
      </w:tr>
      <w:tr w14:paraId="2AB77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35FE5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431D13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PET易拉盖塑瓶-360g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7E20A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35g，瓶身不含盖高度约85mm，瓶盖为旋转盖，白色（内有车丝）（配套易拉盖封口）,白色翻盖重量17g(±1g)。允许尺寸误差：口径±1mm，克重负偏差≤1g,克重正偏差不限制,要求瓶底能正常卡扣瓶盖，不滑动。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133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46E289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F85D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0E09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6DF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5F8B927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PET易拉盖塑瓶-600g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67AEA">
            <w:pPr>
              <w:adjustRightInd/>
              <w:snapToGrid/>
              <w:spacing w:after="0"/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85型口,瓶身重量37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g、瓶身不含盖高度约120mm，瓶盖为旋转盖，白色（内有车丝）（配套易拉盖封口），白色翻盖重量17g(±1g)。允许尺寸误差：口径±1mm，克重负偏差≤1g,克重正偏差不限制，要求瓶底能正常卡扣瓶盖，不滑动。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1313A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D84F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2-4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3744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BF8C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0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3ED05">
            <w:pPr>
              <w:adjustRightInd/>
              <w:snapToGrid/>
              <w:spacing w:after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生产产能：我公司生产以上塑瓶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产能为 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瓶胚：24小时可生产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，翻盖：生产加叠好，24小时可生产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个，即成品瓶可生产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个/天（成品瓶数量不大于瓶盖数量）。</w:t>
            </w:r>
          </w:p>
        </w:tc>
      </w:tr>
    </w:tbl>
    <w:p w14:paraId="635CDB4D"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2FBA6C1">
      <w:pPr>
        <w:numPr>
          <w:ilvl w:val="0"/>
          <w:numId w:val="2"/>
        </w:numPr>
        <w:spacing w:line="300" w:lineRule="exact"/>
        <w:ind w:left="210" w:leftChars="0" w:firstLine="0" w:firstLineChars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询价单填写要求：请勿修改询价单中格式、内容，否则视为无效报价。  </w:t>
      </w:r>
    </w:p>
    <w:p w14:paraId="474C1368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19" w:firstLineChars="20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eastAsia="宋体"/>
          <w:b/>
          <w:bCs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 w:bidi="ar-SA"/>
        </w:rPr>
        <w:t xml:space="preserve">报价时间：  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   年   月   日</w:t>
      </w:r>
    </w:p>
    <w:p w14:paraId="2DF3722D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7C9A2094">
      <w:pPr>
        <w:spacing w:line="240" w:lineRule="auto"/>
        <w:ind w:firstLine="4800" w:firstLineChars="20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报价单位名称（</w:t>
      </w:r>
      <w:r>
        <w:rPr>
          <w:rFonts w:hint="eastAsia" w:ascii="宋体" w:hAnsi="宋体" w:eastAsia="宋体" w:cs="宋体"/>
          <w:b/>
          <w:bCs/>
          <w:color w:val="000000"/>
          <w:kern w:val="2"/>
          <w:sz w:val="24"/>
          <w:szCs w:val="24"/>
          <w:lang w:val="en-US" w:eastAsia="zh-CN" w:bidi="ar-SA"/>
        </w:rPr>
        <w:t>盖公章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）：             </w:t>
      </w:r>
    </w:p>
    <w:p w14:paraId="3A0C56C6">
      <w:pPr>
        <w:spacing w:line="240" w:lineRule="auto"/>
        <w:rPr>
          <w:rFonts w:hint="eastAsia" w:ascii="宋体" w:hAnsi="宋体" w:eastAsia="宋体" w:cs="宋体"/>
          <w:sz w:val="24"/>
          <w:szCs w:val="24"/>
          <w:u w:val="none"/>
        </w:rPr>
      </w:pPr>
    </w:p>
    <w:p w14:paraId="10F81650">
      <w:pPr>
        <w:spacing w:line="240" w:lineRule="auto"/>
        <w:ind w:firstLine="4800" w:firstLineChars="2000"/>
        <w:jc w:val="left"/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</w:t>
      </w:r>
    </w:p>
    <w:sectPr>
      <w:pgSz w:w="11906" w:h="16838"/>
      <w:pgMar w:top="720" w:right="720" w:bottom="720" w:left="72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451FD"/>
    <w:multiLevelType w:val="singleLevel"/>
    <w:tmpl w:val="C79451FD"/>
    <w:lvl w:ilvl="0" w:tentative="0">
      <w:start w:val="3"/>
      <w:numFmt w:val="chineseCounting"/>
      <w:suff w:val="nothing"/>
      <w:lvlText w:val="%1、"/>
      <w:lvlJc w:val="left"/>
      <w:pPr>
        <w:ind w:left="210" w:leftChars="0" w:firstLine="0" w:firstLineChars="0"/>
      </w:pPr>
      <w:rPr>
        <w:rFonts w:hint="eastAsia"/>
      </w:rPr>
    </w:lvl>
  </w:abstractNum>
  <w:abstractNum w:abstractNumId="1">
    <w:nsid w:val="50457D18"/>
    <w:multiLevelType w:val="singleLevel"/>
    <w:tmpl w:val="50457D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97326"/>
    <w:rsid w:val="000C5C36"/>
    <w:rsid w:val="000D6961"/>
    <w:rsid w:val="00101850"/>
    <w:rsid w:val="00136248"/>
    <w:rsid w:val="001930B4"/>
    <w:rsid w:val="001F6242"/>
    <w:rsid w:val="00323B43"/>
    <w:rsid w:val="003841A5"/>
    <w:rsid w:val="003D37D8"/>
    <w:rsid w:val="00414DC4"/>
    <w:rsid w:val="00426133"/>
    <w:rsid w:val="0043177B"/>
    <w:rsid w:val="004358AB"/>
    <w:rsid w:val="004977A1"/>
    <w:rsid w:val="004F6A45"/>
    <w:rsid w:val="005B5ABD"/>
    <w:rsid w:val="006060AB"/>
    <w:rsid w:val="00610E17"/>
    <w:rsid w:val="00635BEE"/>
    <w:rsid w:val="007B466F"/>
    <w:rsid w:val="007E30E3"/>
    <w:rsid w:val="007E69A7"/>
    <w:rsid w:val="00841621"/>
    <w:rsid w:val="00863404"/>
    <w:rsid w:val="008B7726"/>
    <w:rsid w:val="00967116"/>
    <w:rsid w:val="00976F47"/>
    <w:rsid w:val="00A00D64"/>
    <w:rsid w:val="00AA1D9C"/>
    <w:rsid w:val="00AB3D7F"/>
    <w:rsid w:val="00AE2266"/>
    <w:rsid w:val="00B13BC6"/>
    <w:rsid w:val="00B17EB0"/>
    <w:rsid w:val="00B74052"/>
    <w:rsid w:val="00BE6648"/>
    <w:rsid w:val="00C04A70"/>
    <w:rsid w:val="00C227B1"/>
    <w:rsid w:val="00D05ACD"/>
    <w:rsid w:val="00D17022"/>
    <w:rsid w:val="00D31D50"/>
    <w:rsid w:val="00D65FF5"/>
    <w:rsid w:val="00D840ED"/>
    <w:rsid w:val="00DD2BA6"/>
    <w:rsid w:val="00E3787D"/>
    <w:rsid w:val="00E520A0"/>
    <w:rsid w:val="00E9452C"/>
    <w:rsid w:val="00EB02C4"/>
    <w:rsid w:val="00EC13ED"/>
    <w:rsid w:val="00EC44E4"/>
    <w:rsid w:val="00ED304D"/>
    <w:rsid w:val="00EF6155"/>
    <w:rsid w:val="00F05439"/>
    <w:rsid w:val="00F22856"/>
    <w:rsid w:val="00FF28D7"/>
    <w:rsid w:val="01B464A4"/>
    <w:rsid w:val="0245615D"/>
    <w:rsid w:val="02735D30"/>
    <w:rsid w:val="02FB2260"/>
    <w:rsid w:val="0338449F"/>
    <w:rsid w:val="05EE2C3F"/>
    <w:rsid w:val="090D2766"/>
    <w:rsid w:val="09410F65"/>
    <w:rsid w:val="095F7C65"/>
    <w:rsid w:val="0AD2277D"/>
    <w:rsid w:val="0AF3628F"/>
    <w:rsid w:val="0B7078E0"/>
    <w:rsid w:val="0E7C0725"/>
    <w:rsid w:val="0EA93B99"/>
    <w:rsid w:val="0F682BC9"/>
    <w:rsid w:val="0FD42B11"/>
    <w:rsid w:val="1007177C"/>
    <w:rsid w:val="113F404B"/>
    <w:rsid w:val="13855EF2"/>
    <w:rsid w:val="13B50586"/>
    <w:rsid w:val="13D62536"/>
    <w:rsid w:val="14646C9F"/>
    <w:rsid w:val="14B43B9E"/>
    <w:rsid w:val="15336DC1"/>
    <w:rsid w:val="153C4441"/>
    <w:rsid w:val="155B40EE"/>
    <w:rsid w:val="171B27B4"/>
    <w:rsid w:val="172862D6"/>
    <w:rsid w:val="17850952"/>
    <w:rsid w:val="17F11DA8"/>
    <w:rsid w:val="18697B91"/>
    <w:rsid w:val="19B777A4"/>
    <w:rsid w:val="1A4B7184"/>
    <w:rsid w:val="1ABD37C9"/>
    <w:rsid w:val="1ACA6BF9"/>
    <w:rsid w:val="1B43533A"/>
    <w:rsid w:val="1E672DC4"/>
    <w:rsid w:val="1E8061AA"/>
    <w:rsid w:val="1E851607"/>
    <w:rsid w:val="1F7E2174"/>
    <w:rsid w:val="210A4C9C"/>
    <w:rsid w:val="22A53EBB"/>
    <w:rsid w:val="23290648"/>
    <w:rsid w:val="25900E53"/>
    <w:rsid w:val="25A14619"/>
    <w:rsid w:val="2626282F"/>
    <w:rsid w:val="27AC00E9"/>
    <w:rsid w:val="28F3210B"/>
    <w:rsid w:val="2A0118EC"/>
    <w:rsid w:val="2D5F42E9"/>
    <w:rsid w:val="2D616C31"/>
    <w:rsid w:val="2E222864"/>
    <w:rsid w:val="2E4D40AB"/>
    <w:rsid w:val="2E56351E"/>
    <w:rsid w:val="31625253"/>
    <w:rsid w:val="3178732A"/>
    <w:rsid w:val="32087FC3"/>
    <w:rsid w:val="33C043C8"/>
    <w:rsid w:val="34130FE9"/>
    <w:rsid w:val="345D0EB2"/>
    <w:rsid w:val="366170C0"/>
    <w:rsid w:val="370856BE"/>
    <w:rsid w:val="37BB5E78"/>
    <w:rsid w:val="37DD22C6"/>
    <w:rsid w:val="37E500C2"/>
    <w:rsid w:val="3B2740D4"/>
    <w:rsid w:val="3C4D0FD1"/>
    <w:rsid w:val="3C951CB5"/>
    <w:rsid w:val="3CB62506"/>
    <w:rsid w:val="3E993DCE"/>
    <w:rsid w:val="3F403F24"/>
    <w:rsid w:val="42B45D29"/>
    <w:rsid w:val="42D454E4"/>
    <w:rsid w:val="44E6556B"/>
    <w:rsid w:val="45411A6E"/>
    <w:rsid w:val="475278BE"/>
    <w:rsid w:val="48005BAD"/>
    <w:rsid w:val="4B1B26BD"/>
    <w:rsid w:val="4C107201"/>
    <w:rsid w:val="4C982495"/>
    <w:rsid w:val="4CB701C3"/>
    <w:rsid w:val="4DED6593"/>
    <w:rsid w:val="4EAE5138"/>
    <w:rsid w:val="4EB10CAD"/>
    <w:rsid w:val="4ED43F25"/>
    <w:rsid w:val="4F302D7F"/>
    <w:rsid w:val="4FC846A7"/>
    <w:rsid w:val="521C11F4"/>
    <w:rsid w:val="53CB2ED2"/>
    <w:rsid w:val="54E01238"/>
    <w:rsid w:val="55865081"/>
    <w:rsid w:val="57D74BD2"/>
    <w:rsid w:val="58B72C4E"/>
    <w:rsid w:val="59BD5AEE"/>
    <w:rsid w:val="5A344AED"/>
    <w:rsid w:val="5CAD7B28"/>
    <w:rsid w:val="5E4A70E9"/>
    <w:rsid w:val="5ECB5FBD"/>
    <w:rsid w:val="5EFD2C9D"/>
    <w:rsid w:val="5FA75FE3"/>
    <w:rsid w:val="5FA8056B"/>
    <w:rsid w:val="5FDA7A39"/>
    <w:rsid w:val="60271F21"/>
    <w:rsid w:val="61961F9B"/>
    <w:rsid w:val="61A42FB8"/>
    <w:rsid w:val="636B4E7E"/>
    <w:rsid w:val="64FB6009"/>
    <w:rsid w:val="654028C0"/>
    <w:rsid w:val="655B0C18"/>
    <w:rsid w:val="65765543"/>
    <w:rsid w:val="65FD75CD"/>
    <w:rsid w:val="671B23F8"/>
    <w:rsid w:val="67AA7EA1"/>
    <w:rsid w:val="685763C5"/>
    <w:rsid w:val="699B527A"/>
    <w:rsid w:val="6A3F1773"/>
    <w:rsid w:val="6A9770FC"/>
    <w:rsid w:val="6BC24AD4"/>
    <w:rsid w:val="6C2D2F16"/>
    <w:rsid w:val="6C3C753D"/>
    <w:rsid w:val="6CFB7FE9"/>
    <w:rsid w:val="6E495C4B"/>
    <w:rsid w:val="70141305"/>
    <w:rsid w:val="718C3197"/>
    <w:rsid w:val="728A68E1"/>
    <w:rsid w:val="7298621E"/>
    <w:rsid w:val="735947D4"/>
    <w:rsid w:val="742A7349"/>
    <w:rsid w:val="75263FAF"/>
    <w:rsid w:val="75A70AA5"/>
    <w:rsid w:val="75FB71EF"/>
    <w:rsid w:val="78393FFF"/>
    <w:rsid w:val="786A1040"/>
    <w:rsid w:val="78F15027"/>
    <w:rsid w:val="79075C9F"/>
    <w:rsid w:val="7ACF3AAE"/>
    <w:rsid w:val="7B3B1E3C"/>
    <w:rsid w:val="7D33627E"/>
    <w:rsid w:val="7E2B5128"/>
    <w:rsid w:val="7EA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651</Words>
  <Characters>726</Characters>
  <Lines>7</Lines>
  <Paragraphs>1</Paragraphs>
  <TotalTime>413</TotalTime>
  <ScaleCrop>false</ScaleCrop>
  <LinksUpToDate>false</LinksUpToDate>
  <CharactersWithSpaces>801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2019-05-08T07:23:00Z</dcterms:created>
  <dc:creator>Administrator</dc:creator>
  <cp:lastModifiedBy>李</cp:lastModifiedBy>
  <cp:lastPrinted>2025-04-11T00:21:00Z</cp:lastPrinted>
  <dcterms:modified xsi:type="dcterms:W3CDTF">2025-04-11T08:38:42Z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212336FE3E504960951AF7355629C899</vt:lpwstr>
  </property>
  <property fmtid="{D5CDD505-2E9C-101B-9397-08002B2CF9AE}" pid="4" name="KSOTemplateDocerSaveRecord">
    <vt:lpwstr>eyJoZGlkIjoiYTIxMzBiMzVjMTUyMjNhNzk4NWFhZjg4ZTJiZmEwYzEiLCJ1c2VySWQiOiIyNzE4MTg1NzQifQ==</vt:lpwstr>
  </property>
</Properties>
</file>