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361" w:firstLineChars="20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一、报价注意事项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（二）交货期限：以每次下订单后7日内交货。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（三）运输方式：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汽车  </w:t>
      </w:r>
      <w:r>
        <w:rPr>
          <w:rFonts w:hint="eastAsia" w:ascii="宋体" w:hAnsi="宋体" w:cs="宋体"/>
          <w:sz w:val="18"/>
          <w:szCs w:val="18"/>
        </w:rPr>
        <w:t>；     交货地点：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郫县豆瓣公司仓库    </w:t>
      </w:r>
      <w:r>
        <w:rPr>
          <w:rFonts w:hint="eastAsia" w:ascii="宋体" w:hAnsi="宋体" w:cs="宋体"/>
          <w:sz w:val="18"/>
          <w:szCs w:val="18"/>
        </w:rPr>
        <w:t>；</w:t>
      </w:r>
    </w:p>
    <w:p>
      <w:pPr>
        <w:spacing w:line="400" w:lineRule="exact"/>
        <w:rPr>
          <w:rFonts w:ascii="宋体" w:hAnsi="宋体" w:cs="宋体"/>
          <w:sz w:val="18"/>
          <w:szCs w:val="18"/>
          <w:u w:val="single"/>
        </w:rPr>
      </w:pPr>
      <w:r>
        <w:rPr>
          <w:rFonts w:hint="eastAsia" w:ascii="宋体" w:hAnsi="宋体" w:cs="宋体"/>
          <w:sz w:val="18"/>
          <w:szCs w:val="18"/>
        </w:rPr>
        <w:t xml:space="preserve">   （四）税率：</w:t>
      </w:r>
      <w:r>
        <w:rPr>
          <w:rFonts w:hint="eastAsia" w:ascii="宋体" w:hAnsi="宋体" w:cs="宋体"/>
          <w:b/>
          <w:sz w:val="18"/>
          <w:szCs w:val="18"/>
          <w:u w:val="single"/>
        </w:rPr>
        <w:t xml:space="preserve">   </w:t>
      </w:r>
      <w:r>
        <w:rPr>
          <w:rFonts w:hint="eastAsia" w:ascii="宋体" w:hAnsi="宋体" w:cs="宋体"/>
          <w:bCs/>
          <w:sz w:val="18"/>
          <w:szCs w:val="18"/>
          <w:u w:val="single"/>
        </w:rPr>
        <w:t xml:space="preserve"> 13%  </w:t>
      </w:r>
      <w:r>
        <w:rPr>
          <w:rFonts w:hint="eastAsia" w:ascii="宋体" w:hAnsi="宋体" w:cs="宋体"/>
          <w:b/>
          <w:sz w:val="18"/>
          <w:szCs w:val="18"/>
          <w:u w:val="single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；     付款方式：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票到30日付款 </w:t>
      </w:r>
      <w:r>
        <w:rPr>
          <w:rFonts w:hint="eastAsia" w:ascii="宋体" w:hAnsi="宋体" w:cs="宋体"/>
          <w:sz w:val="18"/>
          <w:szCs w:val="18"/>
        </w:rPr>
        <w:t xml:space="preserve"> ；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（五）我司联系人：冯晓燕  联系电话：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028-87867835 </w:t>
      </w:r>
      <w:r>
        <w:rPr>
          <w:rFonts w:hint="eastAsia" w:ascii="宋体" w:hAnsi="宋体" w:cs="宋体"/>
          <w:sz w:val="18"/>
          <w:szCs w:val="18"/>
        </w:rPr>
        <w:t xml:space="preserve">   传真：</w:t>
      </w:r>
      <w:r>
        <w:rPr>
          <w:rFonts w:hint="eastAsia" w:ascii="宋体" w:hAnsi="宋体" w:cs="宋体"/>
          <w:sz w:val="18"/>
          <w:szCs w:val="18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（六）报价期限：上列询价单请于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202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18"/>
          <w:szCs w:val="18"/>
          <w:u w:val="single"/>
        </w:rPr>
        <w:t xml:space="preserve">年  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月 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号 </w:t>
      </w:r>
      <w:r>
        <w:rPr>
          <w:rFonts w:hint="eastAsia" w:ascii="宋体" w:hAnsi="宋体" w:cs="宋体"/>
          <w:sz w:val="18"/>
          <w:szCs w:val="18"/>
        </w:rPr>
        <w:t>以前，惠予报价以便洽购为感。</w:t>
      </w:r>
    </w:p>
    <w:p>
      <w:pPr>
        <w:pStyle w:val="7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numPr>
          <w:ilvl w:val="0"/>
          <w:numId w:val="1"/>
        </w:numPr>
        <w:spacing w:line="400" w:lineRule="exact"/>
        <w:ind w:left="421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tbl>
      <w:tblPr>
        <w:tblpPr w:leftFromText="180" w:rightFromText="180" w:vertAnchor="text" w:horzAnchor="page" w:tblpX="507" w:tblpY="472"/>
        <w:tblOverlap w:val="never"/>
        <w:tblW w:w="110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046"/>
        <w:gridCol w:w="1063"/>
        <w:gridCol w:w="1296"/>
        <w:gridCol w:w="2345"/>
        <w:gridCol w:w="1077"/>
        <w:gridCol w:w="1160"/>
        <w:gridCol w:w="141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年度数量预估（万根）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含税单价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每批次最小起订量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750g纸盒热收缩膜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POF，190*340*0.019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500g纸盒热收缩膜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POF，137*280*0.019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1kg纸包热收缩膜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POF，190*280*0.019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1kg竹笼热收缩膜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POF，240*280*0.019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200g圆瓶收缩膜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PVC，102*118mm*0.04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160g 方瓶口收缩膜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PVC，103*33*0.04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380g玻瓶收缩膜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130*125mm*0.04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收缩膜-PP瓶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PVC，75*50mm*0.04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收缩膜-380g玻瓶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PVC，130*125mm0.04，卷膜，外直径小于40cm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收缩膜-200g玻瓶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PVC，102*115mm0.04，卷膜，外直径小于40cm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收缩膜-200g两瓶装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PVC，165*115mm*0.04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numId w:val="0"/>
        </w:numPr>
        <w:spacing w:line="400" w:lineRule="exact"/>
        <w:ind w:left="421" w:leftChars="0"/>
        <w:rPr>
          <w:rFonts w:hint="eastAsia" w:ascii="宋体" w:hAnsi="宋体" w:cs="宋体"/>
          <w:b/>
          <w:bCs/>
          <w:sz w:val="24"/>
        </w:rPr>
      </w:pPr>
    </w:p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三、其他事项</w:t>
      </w:r>
    </w:p>
    <w:p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  1、</w:t>
      </w:r>
      <w:r>
        <w:rPr>
          <w:rFonts w:hint="eastAsia" w:ascii="宋体" w:hAnsi="宋体" w:cs="宋体"/>
          <w:b/>
          <w:bCs/>
          <w:szCs w:val="21"/>
        </w:rPr>
        <w:t>此次询价数量为202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年预估数量，投标公司报价应为全年单价，我公司会与中标公司签订年度供销合同，具体数量以每次订单数量为准。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2、结算方式：乙方于每月20日前根据甲方验收合格的收货单，开具产品全额13%增值税票专用发票，经甲方采购部核对无误后，转财务部登记入账。甲方在确认货款金额后30日内支付乙方。     </w:t>
      </w:r>
      <w:r>
        <w:rPr>
          <w:rFonts w:hint="eastAsia" w:ascii="新宋体" w:hAnsi="新宋体" w:eastAsia="新宋体"/>
          <w:sz w:val="24"/>
        </w:rPr>
        <w:t xml:space="preserve">      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日期：                   </w:t>
      </w:r>
    </w:p>
    <w:p>
      <w:pPr>
        <w:spacing w:line="400" w:lineRule="exact"/>
        <w:rPr>
          <w:rFonts w:ascii="宋体" w:hAnsi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9FE2"/>
    <w:multiLevelType w:val="singleLevel"/>
    <w:tmpl w:val="412C9FE2"/>
    <w:lvl w:ilvl="0" w:tentative="0">
      <w:start w:val="2"/>
      <w:numFmt w:val="chineseCounting"/>
      <w:suff w:val="nothing"/>
      <w:lvlText w:val="%1、"/>
      <w:lvlJc w:val="left"/>
      <w:pPr>
        <w:ind w:left="42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4F8"/>
    <w:rsid w:val="000371CE"/>
    <w:rsid w:val="000D3E3A"/>
    <w:rsid w:val="0012051D"/>
    <w:rsid w:val="00122C1A"/>
    <w:rsid w:val="00132534"/>
    <w:rsid w:val="00164175"/>
    <w:rsid w:val="00183CFF"/>
    <w:rsid w:val="001A4563"/>
    <w:rsid w:val="00214ECC"/>
    <w:rsid w:val="002316AD"/>
    <w:rsid w:val="00232C81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86504"/>
    <w:rsid w:val="007B53B5"/>
    <w:rsid w:val="007C3305"/>
    <w:rsid w:val="008050A9"/>
    <w:rsid w:val="00830BF6"/>
    <w:rsid w:val="00836EAC"/>
    <w:rsid w:val="008649DD"/>
    <w:rsid w:val="00874DA8"/>
    <w:rsid w:val="008B21D0"/>
    <w:rsid w:val="00972FD8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147E2"/>
    <w:rsid w:val="00C55870"/>
    <w:rsid w:val="00D1055D"/>
    <w:rsid w:val="00DD5673"/>
    <w:rsid w:val="00E46A81"/>
    <w:rsid w:val="00E83EBF"/>
    <w:rsid w:val="00E96415"/>
    <w:rsid w:val="00EC6017"/>
    <w:rsid w:val="00F17E25"/>
    <w:rsid w:val="00F6757D"/>
    <w:rsid w:val="02996DC4"/>
    <w:rsid w:val="031708C9"/>
    <w:rsid w:val="04592991"/>
    <w:rsid w:val="05295E06"/>
    <w:rsid w:val="06187C8D"/>
    <w:rsid w:val="06DA3A5E"/>
    <w:rsid w:val="077109F2"/>
    <w:rsid w:val="07B36E68"/>
    <w:rsid w:val="085011B8"/>
    <w:rsid w:val="0A023058"/>
    <w:rsid w:val="0A625C67"/>
    <w:rsid w:val="0FA201B4"/>
    <w:rsid w:val="113E3458"/>
    <w:rsid w:val="12B32BD0"/>
    <w:rsid w:val="13CD46F8"/>
    <w:rsid w:val="143A4F5F"/>
    <w:rsid w:val="148E0742"/>
    <w:rsid w:val="14FC0DC2"/>
    <w:rsid w:val="166F1CF4"/>
    <w:rsid w:val="18D85632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3753A5B"/>
    <w:rsid w:val="27291F9E"/>
    <w:rsid w:val="277E61DC"/>
    <w:rsid w:val="2A845F58"/>
    <w:rsid w:val="2BF05F4F"/>
    <w:rsid w:val="2C1C4EB9"/>
    <w:rsid w:val="2E7745BD"/>
    <w:rsid w:val="2ED379C5"/>
    <w:rsid w:val="348F514A"/>
    <w:rsid w:val="34BF19FE"/>
    <w:rsid w:val="381B5179"/>
    <w:rsid w:val="3A3940EA"/>
    <w:rsid w:val="3B440D39"/>
    <w:rsid w:val="3CFE2570"/>
    <w:rsid w:val="3E1C17A5"/>
    <w:rsid w:val="3E2D05EE"/>
    <w:rsid w:val="3E9C5E2E"/>
    <w:rsid w:val="3FA55395"/>
    <w:rsid w:val="42AF7B49"/>
    <w:rsid w:val="43D32954"/>
    <w:rsid w:val="483C7010"/>
    <w:rsid w:val="4B4665C0"/>
    <w:rsid w:val="4C855396"/>
    <w:rsid w:val="4D2B2DBF"/>
    <w:rsid w:val="4E3605DF"/>
    <w:rsid w:val="4E98737F"/>
    <w:rsid w:val="4ED105B4"/>
    <w:rsid w:val="4F045CD3"/>
    <w:rsid w:val="501442ED"/>
    <w:rsid w:val="51347935"/>
    <w:rsid w:val="51517E12"/>
    <w:rsid w:val="548B7359"/>
    <w:rsid w:val="549D6CE0"/>
    <w:rsid w:val="57870801"/>
    <w:rsid w:val="58FB500B"/>
    <w:rsid w:val="59E00B01"/>
    <w:rsid w:val="5AFE597D"/>
    <w:rsid w:val="5BE21473"/>
    <w:rsid w:val="5D683677"/>
    <w:rsid w:val="5EC00DD4"/>
    <w:rsid w:val="616D15AC"/>
    <w:rsid w:val="626671FB"/>
    <w:rsid w:val="65DE1DB1"/>
    <w:rsid w:val="691E3F97"/>
    <w:rsid w:val="698F6CBE"/>
    <w:rsid w:val="6A043B78"/>
    <w:rsid w:val="6D144001"/>
    <w:rsid w:val="6ECC7BCB"/>
    <w:rsid w:val="6FDB306F"/>
    <w:rsid w:val="73521FF1"/>
    <w:rsid w:val="75435563"/>
    <w:rsid w:val="767975B7"/>
    <w:rsid w:val="767E1A75"/>
    <w:rsid w:val="78922CAD"/>
    <w:rsid w:val="791407B4"/>
    <w:rsid w:val="79AF185B"/>
    <w:rsid w:val="7A186D5D"/>
    <w:rsid w:val="7A795AFD"/>
    <w:rsid w:val="7C2B3677"/>
    <w:rsid w:val="7C7C0608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21"/>
    <w:basedOn w:val="5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856</Characters>
  <Lines>7</Lines>
  <Paragraphs>2</Paragraphs>
  <TotalTime>12</TotalTime>
  <ScaleCrop>false</ScaleCrop>
  <LinksUpToDate>false</LinksUpToDate>
  <CharactersWithSpaces>1004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2020-02-20T06:38:00Z</dcterms:created>
  <dc:creator>薛晖君</dc:creator>
  <cp:lastModifiedBy>燕尾蝶</cp:lastModifiedBy>
  <dcterms:modified xsi:type="dcterms:W3CDTF">2021-03-08T05:53:06Z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