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30"/>
          <w:szCs w:val="30"/>
          <w:u w:val="none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四川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eastAsia="zh-CN"/>
        </w:rPr>
        <w:t>省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郫县豆瓣股份有限公司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  <w:lang w:val="en-US" w:eastAsia="zh-CN"/>
        </w:rPr>
        <w:t>添加剂项目</w:t>
      </w:r>
      <w:r>
        <w:rPr>
          <w:rFonts w:hint="eastAsia" w:ascii="黑体" w:hAnsi="黑体" w:eastAsia="黑体" w:cs="黑体"/>
          <w:b w:val="0"/>
          <w:bCs/>
          <w:sz w:val="28"/>
          <w:szCs w:val="28"/>
          <w:u w:val="none"/>
        </w:rPr>
        <w:t>询价单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黑体" w:hAnsi="黑体" w:eastAsia="黑体" w:cs="黑体"/>
          <w:sz w:val="24"/>
          <w:szCs w:val="24"/>
          <w:u w:val="none"/>
        </w:rPr>
      </w:pPr>
      <w:r>
        <w:rPr>
          <w:rFonts w:hint="eastAsia" w:ascii="黑体" w:hAnsi="黑体" w:eastAsia="黑体" w:cs="黑体"/>
          <w:sz w:val="24"/>
          <w:szCs w:val="24"/>
          <w:u w:val="none"/>
        </w:rPr>
        <w:t>一、报价注意事项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（一）本询价含税含运费，作为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采购项目重要</w:t>
      </w:r>
      <w:r>
        <w:rPr>
          <w:rFonts w:hint="eastAsia" w:ascii="宋体" w:hAnsi="宋体" w:eastAsia="宋体" w:cs="宋体"/>
          <w:sz w:val="24"/>
          <w:szCs w:val="24"/>
          <w:u w:val="none"/>
        </w:rPr>
        <w:t>组成部分。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（二）交货期限：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7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日内交货</w:t>
      </w:r>
      <w:r>
        <w:rPr>
          <w:rFonts w:hint="eastAsia" w:ascii="宋体" w:hAnsi="宋体" w:eastAsia="宋体" w:cs="宋体"/>
          <w:sz w:val="24"/>
          <w:szCs w:val="24"/>
          <w:u w:val="none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u w:val="none"/>
        </w:rPr>
        <w:t>（三）运输方式：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汽车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（四）</w:t>
      </w:r>
      <w:r>
        <w:rPr>
          <w:rFonts w:hint="eastAsia" w:ascii="宋体" w:hAnsi="宋体" w:eastAsia="宋体" w:cs="宋体"/>
          <w:sz w:val="24"/>
          <w:szCs w:val="24"/>
          <w:u w:val="none"/>
        </w:rPr>
        <w:t>交货地点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及卸货方式</w:t>
      </w:r>
      <w:r>
        <w:rPr>
          <w:rFonts w:hint="eastAsia" w:ascii="宋体" w:hAnsi="宋体" w:eastAsia="宋体" w:cs="宋体"/>
          <w:sz w:val="24"/>
          <w:szCs w:val="24"/>
          <w:u w:val="non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</w:rPr>
        <w:t>郫县豆瓣公司仓库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，供应商负责卸货</w:t>
      </w:r>
      <w:r>
        <w:rPr>
          <w:rFonts w:hint="eastAsia" w:ascii="宋体" w:hAnsi="宋体" w:eastAsia="宋体" w:cs="宋体"/>
          <w:sz w:val="24"/>
          <w:szCs w:val="24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五</w:t>
      </w:r>
      <w:r>
        <w:rPr>
          <w:rFonts w:hint="eastAsia" w:ascii="宋体" w:hAnsi="宋体" w:eastAsia="宋体" w:cs="宋体"/>
          <w:sz w:val="24"/>
          <w:szCs w:val="24"/>
          <w:u w:val="none"/>
        </w:rPr>
        <w:t>）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税票：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24"/>
          <w:u w:val="none"/>
        </w:rPr>
        <w:t>税率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：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u w:val="none"/>
        </w:rPr>
        <w:t>%；付款方式：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）我司联系人：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王乐东 </w:t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</w:t>
      </w:r>
      <w:r>
        <w:rPr>
          <w:rFonts w:hint="eastAsia" w:ascii="宋体" w:hAnsi="宋体" w:eastAsia="宋体" w:cs="宋体"/>
          <w:sz w:val="24"/>
          <w:szCs w:val="24"/>
          <w:u w:val="single"/>
        </w:rPr>
        <w:t>：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13488968669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（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七</w:t>
      </w:r>
      <w:r>
        <w:rPr>
          <w:rFonts w:hint="eastAsia" w:ascii="宋体" w:hAnsi="宋体" w:eastAsia="宋体" w:cs="宋体"/>
          <w:sz w:val="24"/>
          <w:szCs w:val="24"/>
          <w:u w:val="none"/>
        </w:rPr>
        <w:t>）投标报价公司需遵守《廉政告知书》条款。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0" w:firstLineChars="0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投标方对我公司工作人索贿行为有检举揭发义务；若在业务往来过程中发现有违反上述情况的行为时，应坚决抵制，同时请贵方致电我公司（电话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028-87867311</w:t>
      </w:r>
      <w:r>
        <w:rPr>
          <w:rFonts w:hint="eastAsia" w:ascii="宋体" w:hAnsi="宋体" w:eastAsia="宋体" w:cs="宋体"/>
          <w:sz w:val="24"/>
          <w:szCs w:val="24"/>
          <w:u w:val="none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二、询价产品的名称、规格、数量、价格等</w:t>
      </w:r>
    </w:p>
    <w:tbl>
      <w:tblPr>
        <w:tblStyle w:val="2"/>
        <w:tblW w:w="95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1"/>
        <w:gridCol w:w="2025"/>
        <w:gridCol w:w="2434"/>
        <w:gridCol w:w="1033"/>
        <w:gridCol w:w="1300"/>
        <w:gridCol w:w="129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物料编码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物料名称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预计数量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含税单价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C00020065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呈味核苷酸二钠（I+G）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C00020066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HD-6增香剂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C00020108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山梨酸钾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1kg/袋、王龙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C00020127</w:t>
            </w:r>
          </w:p>
        </w:tc>
        <w:tc>
          <w:tcPr>
            <w:tcW w:w="2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辣椒红</w:t>
            </w:r>
          </w:p>
        </w:tc>
        <w:tc>
          <w:tcPr>
            <w:tcW w:w="2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晨光（色价E150）</w:t>
            </w:r>
          </w:p>
        </w:tc>
        <w:tc>
          <w:tcPr>
            <w:tcW w:w="1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千克</w:t>
            </w: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100</w:t>
            </w:r>
          </w:p>
        </w:tc>
        <w:tc>
          <w:tcPr>
            <w:tcW w:w="12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jc w:val="center"/>
              <w:rPr>
                <w:rFonts w:hint="default" w:ascii="Arial" w:hAnsi="Arial" w:cs="Arial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default" w:eastAsia="宋体"/>
          <w:lang w:val="en-US" w:eastAsia="zh-CN"/>
        </w:rPr>
      </w:pPr>
      <w:r>
        <w:rPr>
          <w:rFonts w:hint="eastAsia" w:eastAsia="宋体"/>
          <w:lang w:val="en-US" w:eastAsia="zh-CN"/>
        </w:rPr>
        <w:t xml:space="preserve">                                         </w:t>
      </w:r>
      <w:r>
        <w:rPr>
          <w:rFonts w:hint="eastAsia" w:eastAsia="宋体"/>
          <w:b w:val="0"/>
          <w:bCs w:val="0"/>
          <w:lang w:val="en-US" w:eastAsia="zh-CN"/>
        </w:rPr>
        <w:t>报价时间：</w:t>
      </w:r>
      <w:r>
        <w:rPr>
          <w:rFonts w:hint="eastAsia" w:eastAsia="宋体"/>
          <w:b w:val="0"/>
          <w:bCs w:val="0"/>
          <w:u w:val="single"/>
          <w:lang w:val="en-US" w:eastAsia="zh-CN"/>
        </w:rPr>
        <w:t xml:space="preserve"> 2024年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三、其他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提供资料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（若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需其他文件，如：</w:t>
      </w:r>
      <w:r>
        <w:rPr>
          <w:rFonts w:hint="eastAsia" w:ascii="宋体" w:hAnsi="宋体" w:eastAsia="宋体" w:cs="宋体"/>
          <w:sz w:val="24"/>
          <w:szCs w:val="24"/>
          <w:u w:val="none"/>
          <w:lang w:eastAsia="zh-CN"/>
        </w:rPr>
        <w:t>营业执照、生产许可证、三方外检报告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等）。</w:t>
      </w:r>
    </w:p>
    <w:p>
      <w:pPr>
        <w:spacing w:line="240" w:lineRule="auto"/>
        <w:ind w:firstLine="480" w:firstLineChars="2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 xml:space="preserve">报价单位名称（加盖印章）：             </w:t>
      </w:r>
    </w:p>
    <w:p>
      <w:pPr>
        <w:spacing w:line="240" w:lineRule="auto"/>
        <w:ind w:firstLine="5040" w:firstLineChars="2100"/>
        <w:rPr>
          <w:rFonts w:hint="eastAsia" w:ascii="宋体" w:hAnsi="宋体" w:eastAsia="宋体" w:cs="宋体"/>
          <w:sz w:val="24"/>
          <w:szCs w:val="24"/>
          <w:u w:val="none"/>
        </w:rPr>
      </w:pPr>
    </w:p>
    <w:p>
      <w:pPr>
        <w:spacing w:line="240" w:lineRule="auto"/>
        <w:ind w:firstLine="5040" w:firstLineChars="2100"/>
        <w:jc w:val="left"/>
        <w:rPr>
          <w:rFonts w:hint="eastAsia" w:ascii="宋体" w:hAnsi="宋体" w:eastAsia="宋体" w:cs="宋体"/>
          <w:sz w:val="24"/>
          <w:szCs w:val="24"/>
          <w:u w:val="none"/>
        </w:rPr>
      </w:pPr>
      <w:r>
        <w:rPr>
          <w:rFonts w:hint="eastAsia" w:ascii="宋体" w:hAnsi="宋体" w:eastAsia="宋体" w:cs="宋体"/>
          <w:sz w:val="24"/>
          <w:szCs w:val="24"/>
          <w:u w:val="none"/>
        </w:rPr>
        <w:t>联系人：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  <w:r>
        <w:rPr>
          <w:rFonts w:hint="eastAsia" w:ascii="宋体" w:hAnsi="宋体" w:eastAsia="宋体" w:cs="宋体"/>
          <w:sz w:val="24"/>
          <w:szCs w:val="24"/>
          <w:u w:val="none"/>
        </w:rPr>
        <w:t>联系电话：</w:t>
      </w:r>
      <w:r>
        <w:rPr>
          <w:rFonts w:hint="eastAsia" w:ascii="宋体" w:hAnsi="宋体" w:eastAsia="宋体" w:cs="宋体"/>
          <w:sz w:val="24"/>
          <w:szCs w:val="24"/>
          <w:u w:val="none"/>
        </w:rPr>
        <w:tab/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BiODlmODI0MWY0YzllMmIzMWFiZDM4Y2ZjNzVjM2EifQ=="/>
  </w:docVars>
  <w:rsids>
    <w:rsidRoot w:val="00000000"/>
    <w:rsid w:val="0A497CCF"/>
    <w:rsid w:val="11707FDA"/>
    <w:rsid w:val="14044CAF"/>
    <w:rsid w:val="18992F57"/>
    <w:rsid w:val="1BA167A3"/>
    <w:rsid w:val="1D6731BB"/>
    <w:rsid w:val="1D6B708B"/>
    <w:rsid w:val="35C70366"/>
    <w:rsid w:val="397A4AC9"/>
    <w:rsid w:val="3AEE3542"/>
    <w:rsid w:val="3D5174C5"/>
    <w:rsid w:val="43C67F09"/>
    <w:rsid w:val="5D204456"/>
    <w:rsid w:val="668079A8"/>
    <w:rsid w:val="69B93C5E"/>
    <w:rsid w:val="6B660003"/>
    <w:rsid w:val="72A5589B"/>
    <w:rsid w:val="72A57DA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Times New Roman"/>
      <w:color w:val="000000"/>
      <w:kern w:val="2"/>
      <w:sz w:val="24"/>
      <w:szCs w:val="24"/>
      <w:lang w:val="en-US" w:eastAsia="zh-CN" w:bidi="ar-SA"/>
    </w:rPr>
  </w:style>
  <w:style w:type="character" w:customStyle="1" w:styleId="5">
    <w:name w:val="font01"/>
    <w:basedOn w:val="3"/>
    <w:autoRedefine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6">
    <w:name w:val="font1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2024-01-09T02:31:00Z</dcterms:created>
  <dc:creator>zht</dc:creator>
  <cp:lastModifiedBy>乐东</cp:lastModifiedBy>
  <cp:lastPrinted>2024-05-13T07:12:05Z</cp:lastPrinted>
  <dcterms:modified xsi:type="dcterms:W3CDTF">2024-05-13T07:12:10Z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B71BE0F024AB44939B26A650171C3A97_13</vt:lpwstr>
  </property>
</Properties>
</file>